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477C2991" w:rsidR="00681EA5" w:rsidRDefault="00681EA5" w:rsidP="00681EA5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D70DFF">
        <w:rPr>
          <w:rFonts w:ascii="Trebuchet MS" w:hAnsi="Trebuchet MS"/>
          <w:b/>
          <w:bCs/>
          <w:sz w:val="20"/>
          <w:szCs w:val="20"/>
        </w:rPr>
        <w:t>9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„Sprijin pregătitor pentru elaborarea Strategiilor de Dezvoltare Locală în orașe/municipii cu o populație de peste 20.000 locuitori“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D6C1C74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423D7BDB" w14:textId="4600E984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E81552" w:rsidRPr="00E81552">
        <w:rPr>
          <w:rFonts w:ascii="Trebuchet MS" w:hAnsi="Trebuchet MS"/>
          <w:color w:val="1F4E79" w:themeColor="accent1" w:themeShade="80"/>
        </w:rPr>
        <w:t>P0</w:t>
      </w:r>
      <w:r w:rsidR="003824FD">
        <w:rPr>
          <w:rFonts w:ascii="Trebuchet MS" w:hAnsi="Trebuchet MS"/>
          <w:color w:val="1F4E79" w:themeColor="accent1" w:themeShade="80"/>
        </w:rPr>
        <w:t>1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. </w:t>
      </w:r>
      <w:r w:rsidR="003824FD">
        <w:rPr>
          <w:rFonts w:ascii="Trebuchet MS" w:hAnsi="Trebuchet MS"/>
          <w:color w:val="1F4E79" w:themeColor="accent1" w:themeShade="80"/>
        </w:rPr>
        <w:t>„</w:t>
      </w:r>
      <w:r w:rsidR="003824FD" w:rsidRPr="00192F34">
        <w:rPr>
          <w:rFonts w:ascii="Trebuchet MS" w:hAnsi="Trebuchet MS"/>
          <w:i/>
          <w:iCs/>
          <w:color w:val="1F4E79" w:themeColor="accent1" w:themeShade="80"/>
        </w:rPr>
        <w:t>Dezvoltarea locală plasată sub responsabilitatea comunității</w:t>
      </w:r>
      <w:r w:rsidR="003824FD">
        <w:rPr>
          <w:rFonts w:ascii="Trebuchet MS" w:hAnsi="Trebuchet MS"/>
          <w:color w:val="1F4E79" w:themeColor="accent1" w:themeShade="80"/>
        </w:rPr>
        <w:t>“</w:t>
      </w:r>
      <w:r w:rsidR="003824FD" w:rsidRPr="00E81552">
        <w:rPr>
          <w:rFonts w:ascii="Trebuchet MS" w:hAnsi="Trebuchet MS"/>
          <w:color w:val="1F4E79" w:themeColor="accent1" w:themeShade="80"/>
        </w:rPr>
        <w:t xml:space="preserve"> </w:t>
      </w:r>
      <w:r w:rsidR="00E81552" w:rsidRPr="00E81552">
        <w:rPr>
          <w:rFonts w:ascii="Trebuchet MS" w:hAnsi="Trebuchet MS"/>
          <w:color w:val="1F4E79" w:themeColor="accent1" w:themeShade="80"/>
        </w:rPr>
        <w:t>în cadrul obiectivului specific prevăzut la articolul 4 alineatul (1) litera (</w:t>
      </w:r>
      <w:r w:rsidR="00192F34">
        <w:rPr>
          <w:rFonts w:ascii="Trebuchet MS" w:hAnsi="Trebuchet MS"/>
          <w:color w:val="1F4E79" w:themeColor="accent1" w:themeShade="80"/>
        </w:rPr>
        <w:t>k</w:t>
      </w:r>
      <w:r w:rsidR="00E81552" w:rsidRPr="00E81552">
        <w:rPr>
          <w:rFonts w:ascii="Trebuchet MS" w:hAnsi="Trebuchet MS"/>
          <w:color w:val="1F4E79" w:themeColor="accent1" w:themeShade="80"/>
        </w:rPr>
        <w:t>) din Regulamentul FSE+ (ESO.4.1</w:t>
      </w:r>
      <w:r w:rsidR="00192F34">
        <w:rPr>
          <w:rFonts w:ascii="Trebuchet MS" w:hAnsi="Trebuchet MS"/>
          <w:color w:val="1F4E79" w:themeColor="accent1" w:themeShade="80"/>
        </w:rPr>
        <w:t>1</w:t>
      </w:r>
      <w:r w:rsidR="00E81552" w:rsidRPr="00E81552">
        <w:rPr>
          <w:rFonts w:ascii="Trebuchet MS" w:hAnsi="Trebuchet MS"/>
          <w:color w:val="1F4E79" w:themeColor="accent1" w:themeShade="80"/>
        </w:rPr>
        <w:t>)</w:t>
      </w:r>
    </w:p>
    <w:p w14:paraId="5805B1C9" w14:textId="7A8CC601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192F34" w:rsidRPr="00192F34">
        <w:rPr>
          <w:rFonts w:ascii="Trebuchet MS" w:hAnsi="Trebuchet MS"/>
          <w:i/>
          <w:iCs/>
          <w:color w:val="1F4E79" w:themeColor="accent1" w:themeShade="80"/>
        </w:rPr>
        <w:t>Sprijin pregătitor pentru elaborarea Strategiilor de Dezvoltare Locală în orașe/municipii cu o populație de peste 20.000 locuitori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61262337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Declaratie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17FA517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Avât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F5A5" w14:textId="77777777" w:rsidR="00B322C0" w:rsidRDefault="00B322C0">
      <w:pPr>
        <w:spacing w:after="0" w:line="240" w:lineRule="auto"/>
      </w:pPr>
      <w:r>
        <w:separator/>
      </w:r>
    </w:p>
  </w:endnote>
  <w:endnote w:type="continuationSeparator" w:id="0">
    <w:p w14:paraId="1BD0A63D" w14:textId="77777777" w:rsidR="00B322C0" w:rsidRDefault="00B3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4ADDA" w14:textId="77777777" w:rsidR="00B322C0" w:rsidRDefault="00B322C0">
      <w:pPr>
        <w:spacing w:after="0" w:line="240" w:lineRule="auto"/>
      </w:pPr>
      <w:r>
        <w:separator/>
      </w:r>
    </w:p>
  </w:footnote>
  <w:footnote w:type="continuationSeparator" w:id="0">
    <w:p w14:paraId="23AA14E1" w14:textId="77777777" w:rsidR="00B322C0" w:rsidRDefault="00B3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22C0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70DFF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7</cp:revision>
  <dcterms:created xsi:type="dcterms:W3CDTF">2023-06-27T10:45:00Z</dcterms:created>
  <dcterms:modified xsi:type="dcterms:W3CDTF">2023-06-28T10:40:00Z</dcterms:modified>
  <dc:language>en-GB</dc:language>
</cp:coreProperties>
</file>